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2090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2C178CD6" w:rsidR="009853FA" w:rsidRPr="00E71988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臨時職員</w:t>
            </w:r>
            <w:r w:rsidRPr="008E24E7"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採用試験受験申込書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3DC9B5E8" w14:textId="77777777" w:rsidTr="00F43E76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064E7388" w:rsidR="00842294" w:rsidRDefault="0084229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2CA626AE" w14:textId="77777777" w:rsidTr="00B9657F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7DA04566" w:rsidR="00842294" w:rsidRDefault="00842294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645F6A13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230716">
              <w:rPr>
                <w:rFonts w:asciiTheme="majorEastAsia" w:eastAsiaTheme="majorEastAsia" w:hAnsiTheme="majorEastAsia" w:hint="eastAsia"/>
                <w:sz w:val="18"/>
              </w:rPr>
              <w:t>８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E84527">
              <w:rPr>
                <w:rFonts w:asciiTheme="majorEastAsia" w:eastAsiaTheme="majorEastAsia" w:hAnsiTheme="majorEastAsia" w:hint="eastAsia"/>
                <w:sz w:val="18"/>
              </w:rPr>
              <w:t>７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260AFEA6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B215CA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2CBF8691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051F7255" w:rsidR="000C189C" w:rsidRDefault="00B26094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2071DB4D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B215CA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5529"/>
        <w:gridCol w:w="2845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B80C579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1E2B2654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（パート事務）</w:t>
            </w:r>
            <w:r w:rsidR="000A2BDC">
              <w:rPr>
                <w:rFonts w:asciiTheme="minorEastAsia" w:hAnsiTheme="minorEastAsia" w:hint="eastAsia"/>
                <w:sz w:val="22"/>
              </w:rPr>
              <w:t>募集要項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777777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4D521353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1E58C7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0F999959" w:rsidR="00CF3A74" w:rsidRPr="008A1D72" w:rsidRDefault="00E97DD5" w:rsidP="00CF3A74">
      <w:pPr>
        <w:snapToGrid w:val="0"/>
        <w:ind w:firstLineChars="100" w:firstLine="19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417DFB56">
                <wp:simplePos x="0" y="0"/>
                <wp:positionH relativeFrom="column">
                  <wp:posOffset>4935752</wp:posOffset>
                </wp:positionH>
                <wp:positionV relativeFrom="paragraph">
                  <wp:posOffset>130878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8.65pt;margin-top:10.3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CF3A74">
        <w:rPr>
          <w:rFonts w:asciiTheme="majorEastAsia" w:eastAsiaTheme="majorEastAsia" w:hAnsiTheme="majorEastAsia" w:hint="eastAsia"/>
        </w:rPr>
        <w:t>※</w:t>
      </w:r>
      <w:r w:rsidR="00CF3A74"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46219B36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53066559" w14:textId="22124028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3FF0AFEB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1EE9537A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00684ADD" w14:textId="201A5F21" w:rsidR="002D4550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A2BDC"/>
    <w:rsid w:val="000C189C"/>
    <w:rsid w:val="000F417F"/>
    <w:rsid w:val="000F5725"/>
    <w:rsid w:val="001058BB"/>
    <w:rsid w:val="001232D7"/>
    <w:rsid w:val="00125933"/>
    <w:rsid w:val="00135DCE"/>
    <w:rsid w:val="001D0075"/>
    <w:rsid w:val="001E58C7"/>
    <w:rsid w:val="001E5F50"/>
    <w:rsid w:val="002064BE"/>
    <w:rsid w:val="00230716"/>
    <w:rsid w:val="00280D66"/>
    <w:rsid w:val="002D241F"/>
    <w:rsid w:val="002D4550"/>
    <w:rsid w:val="00322D59"/>
    <w:rsid w:val="003D5C1E"/>
    <w:rsid w:val="003F7300"/>
    <w:rsid w:val="00417605"/>
    <w:rsid w:val="00454608"/>
    <w:rsid w:val="004F4705"/>
    <w:rsid w:val="00506591"/>
    <w:rsid w:val="0054195A"/>
    <w:rsid w:val="005F204F"/>
    <w:rsid w:val="006627D4"/>
    <w:rsid w:val="0069775A"/>
    <w:rsid w:val="006A69D6"/>
    <w:rsid w:val="006C625B"/>
    <w:rsid w:val="00723DB0"/>
    <w:rsid w:val="0079615C"/>
    <w:rsid w:val="007D211E"/>
    <w:rsid w:val="00842294"/>
    <w:rsid w:val="008A1D72"/>
    <w:rsid w:val="008B0A6F"/>
    <w:rsid w:val="008D5C07"/>
    <w:rsid w:val="008E24E7"/>
    <w:rsid w:val="009853FA"/>
    <w:rsid w:val="00A57996"/>
    <w:rsid w:val="00A77468"/>
    <w:rsid w:val="00AC3414"/>
    <w:rsid w:val="00AC7D21"/>
    <w:rsid w:val="00AD57B5"/>
    <w:rsid w:val="00B215CA"/>
    <w:rsid w:val="00B26094"/>
    <w:rsid w:val="00B63A5B"/>
    <w:rsid w:val="00B822F3"/>
    <w:rsid w:val="00BA2E99"/>
    <w:rsid w:val="00C61BEF"/>
    <w:rsid w:val="00C62257"/>
    <w:rsid w:val="00C718AC"/>
    <w:rsid w:val="00CB48B4"/>
    <w:rsid w:val="00CC473D"/>
    <w:rsid w:val="00CD5961"/>
    <w:rsid w:val="00CF3A74"/>
    <w:rsid w:val="00DA6244"/>
    <w:rsid w:val="00DC5093"/>
    <w:rsid w:val="00DF3D8F"/>
    <w:rsid w:val="00E63B36"/>
    <w:rsid w:val="00E71988"/>
    <w:rsid w:val="00E84527"/>
    <w:rsid w:val="00E97DD5"/>
    <w:rsid w:val="00EE0595"/>
    <w:rsid w:val="00F070E1"/>
    <w:rsid w:val="00F65E64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福川　彩香</cp:lastModifiedBy>
  <cp:revision>4</cp:revision>
  <cp:lastPrinted>2025-07-11T00:12:00Z</cp:lastPrinted>
  <dcterms:created xsi:type="dcterms:W3CDTF">2026-04-24T05:13:00Z</dcterms:created>
  <dcterms:modified xsi:type="dcterms:W3CDTF">2026-05-28T01:13:00Z</dcterms:modified>
</cp:coreProperties>
</file>