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890"/>
        <w:gridCol w:w="199"/>
        <w:gridCol w:w="2090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2C178CD6" w:rsidR="009853FA" w:rsidRPr="00E71988" w:rsidRDefault="00E63B36" w:rsidP="00E71988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臨時職員</w:t>
            </w:r>
            <w:r w:rsidRPr="008E24E7"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採用試験受験申込書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5F204F">
        <w:trPr>
          <w:trHeight w:val="567"/>
        </w:trPr>
        <w:tc>
          <w:tcPr>
            <w:tcW w:w="5297" w:type="dxa"/>
            <w:gridSpan w:val="5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417085AA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2294" w14:paraId="3DC9B5E8" w14:textId="77777777" w:rsidTr="00F43E76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9E60431" w14:textId="77777777" w:rsidR="00842294" w:rsidRDefault="0084229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341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673006" w14:textId="064E7388" w:rsidR="00842294" w:rsidRDefault="0084229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842294" w:rsidRDefault="0084229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2294" w14:paraId="2CA626AE" w14:textId="77777777" w:rsidTr="00B9657F">
        <w:trPr>
          <w:trHeight w:val="794"/>
        </w:trPr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842294" w:rsidRDefault="0084229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6341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0934" w14:textId="7DA04566" w:rsidR="00842294" w:rsidRDefault="00842294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842294" w:rsidRDefault="0084229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9853FA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02ECB7A8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F65E64">
              <w:rPr>
                <w:rFonts w:asciiTheme="majorEastAsia" w:eastAsiaTheme="majorEastAsia" w:hAnsiTheme="majorEastAsia" w:hint="eastAsia"/>
                <w:sz w:val="18"/>
              </w:rPr>
              <w:t>７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４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6509E2E4" w:rsidR="00125933" w:rsidRDefault="00125933" w:rsidP="00B2609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260AFEA6" w:rsidR="00125933" w:rsidRDefault="00125933" w:rsidP="00B26094">
            <w:pPr>
              <w:snapToGrid w:val="0"/>
              <w:ind w:firstLineChars="500" w:firstLine="105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（現住所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と同じ場合は</w:t>
            </w:r>
            <w:r w:rsidR="00B215CA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2CBF8691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051F7255" w:rsidR="000C189C" w:rsidRDefault="00B26094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2071DB4D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B215CA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3DD6FB09" w14:textId="688C289D" w:rsidR="00AC3414" w:rsidRPr="008B0A6F" w:rsidRDefault="008B0A6F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(任期無)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 非常勤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(任期有)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・派遣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)</w:t>
            </w:r>
          </w:p>
          <w:p w14:paraId="7B6958F7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0B053672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2066EC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55C4F721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00498EA0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E4108C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65BA9F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0883B04E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5529"/>
        <w:gridCol w:w="2845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B80C579" w:rsidR="0069775A" w:rsidRDefault="00AC7D21" w:rsidP="00B2609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1702" w14:textId="4FB71B70" w:rsidR="00F070E1" w:rsidRPr="001232D7" w:rsidRDefault="008E24E7" w:rsidP="00E63B36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</w:t>
            </w:r>
            <w:r w:rsidR="006627D4">
              <w:rPr>
                <w:rFonts w:asciiTheme="minorEastAsia" w:hAnsiTheme="minorEastAsia" w:hint="eastAsia"/>
                <w:sz w:val="22"/>
              </w:rPr>
              <w:t>臨時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職員採用試験を受験したいので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1E2B2654" w:rsidR="00F070E1" w:rsidRPr="001232D7" w:rsidRDefault="00F070E1" w:rsidP="002D241F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0A2BDC">
              <w:rPr>
                <w:rFonts w:asciiTheme="minorEastAsia" w:hAnsiTheme="minorEastAsia" w:hint="eastAsia"/>
                <w:sz w:val="22"/>
              </w:rPr>
              <w:t>臨時</w:t>
            </w:r>
            <w:r w:rsidR="001232D7">
              <w:rPr>
                <w:rFonts w:asciiTheme="minorEastAsia" w:hAnsiTheme="minorEastAsia" w:hint="eastAsia"/>
                <w:sz w:val="22"/>
              </w:rPr>
              <w:t>職員</w:t>
            </w:r>
            <w:r w:rsidR="002D241F">
              <w:rPr>
                <w:rFonts w:asciiTheme="minorEastAsia" w:hAnsiTheme="minorEastAsia" w:hint="eastAsia"/>
                <w:sz w:val="22"/>
              </w:rPr>
              <w:t>（パート事務）</w:t>
            </w:r>
            <w:r w:rsidR="000A2BDC">
              <w:rPr>
                <w:rFonts w:asciiTheme="minorEastAsia" w:hAnsiTheme="minorEastAsia" w:hint="eastAsia"/>
                <w:sz w:val="22"/>
              </w:rPr>
              <w:t>募集要項</w:t>
            </w:r>
            <w:r w:rsidRPr="001232D7">
              <w:rPr>
                <w:rFonts w:asciiTheme="minorEastAsia" w:hAnsiTheme="minorEastAsia" w:hint="eastAsia"/>
                <w:sz w:val="22"/>
              </w:rPr>
              <w:t>に掲げてある受験資格をすべて満たしています。</w:t>
            </w:r>
          </w:p>
          <w:p w14:paraId="47EA90AA" w14:textId="77777777" w:rsidR="00F070E1" w:rsidRPr="001232D7" w:rsidRDefault="00F070E1" w:rsidP="00E63B36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4D521353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1E58C7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4D6F5073" w14:textId="58AB4570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1E58C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A57996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0F999959" w:rsidR="00CF3A74" w:rsidRPr="008A1D72" w:rsidRDefault="00E97DD5" w:rsidP="00CF3A74">
      <w:pPr>
        <w:snapToGrid w:val="0"/>
        <w:ind w:firstLineChars="100" w:firstLine="19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417DFB56">
                <wp:simplePos x="0" y="0"/>
                <wp:positionH relativeFrom="column">
                  <wp:posOffset>4935752</wp:posOffset>
                </wp:positionH>
                <wp:positionV relativeFrom="paragraph">
                  <wp:posOffset>130878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EDBF7" w14:textId="77777777" w:rsidR="00B215CA" w:rsidRPr="00417605" w:rsidRDefault="00B215CA" w:rsidP="00B215CA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  <w:p w14:paraId="63A4D38D" w14:textId="036F0882" w:rsidR="00417605" w:rsidRPr="00417605" w:rsidRDefault="00417605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8.65pt;margin-top:10.3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mLvsTt0A&#10;AAAKAQAADwAAAAAAAAAAAAAAAAARBQAAZHJzL2Rvd25yZXYueG1sUEsFBgAAAAAEAAQA8wAAABsG&#10;AAAAAA==&#10;" fillcolor="white [3201]" strokeweight=".5pt">
                <v:textbox>
                  <w:txbxContent>
                    <w:p w14:paraId="2FAEDBF7" w14:textId="77777777" w:rsidR="00B215CA" w:rsidRPr="00417605" w:rsidRDefault="00B215CA" w:rsidP="00B215CA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  <w:p w14:paraId="63A4D38D" w14:textId="036F0882" w:rsidR="00417605" w:rsidRPr="00417605" w:rsidRDefault="00417605" w:rsidP="0041760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A74" w:rsidRPr="00CF3A74">
        <w:rPr>
          <w:rFonts w:asciiTheme="majorEastAsia" w:eastAsiaTheme="majorEastAsia" w:hAnsiTheme="majorEastAsia" w:hint="eastAsia"/>
        </w:rPr>
        <w:t>※</w:t>
      </w:r>
      <w:r w:rsidR="00CF3A74"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24F48105" w14:textId="46219B36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 xml:space="preserve">１　</w:t>
      </w:r>
      <w:r w:rsidR="00B215CA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53066559" w14:textId="22124028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□には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3FF0AFEB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2417129F" w14:textId="1EE9537A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>４　住所、氏名、郵便番号、電話番号</w:t>
      </w:r>
      <w:r w:rsidR="00B26094">
        <w:rPr>
          <w:rFonts w:asciiTheme="majorEastAsia" w:eastAsiaTheme="majorEastAsia" w:hAnsiTheme="majorEastAsia" w:hint="eastAsia"/>
          <w:sz w:val="20"/>
        </w:rPr>
        <w:t>、</w:t>
      </w:r>
      <w:r w:rsidR="00B26094">
        <w:rPr>
          <w:rFonts w:asciiTheme="majorEastAsia" w:eastAsiaTheme="majorEastAsia" w:hAnsiTheme="majorEastAsia" w:hint="eastAsia"/>
          <w:sz w:val="22"/>
        </w:rPr>
        <w:t>E-mailｱﾄﾞﾚｽ</w:t>
      </w:r>
      <w:r w:rsidR="00B215CA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="00B215CA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4321CDA" w14:textId="77777777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５　</w:t>
      </w:r>
      <w:r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00684ADD" w14:textId="201A5F21" w:rsidR="002D4550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７　提出された書類はお返しできません。</w:t>
      </w:r>
    </w:p>
    <w:sectPr w:rsidR="002D4550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7E1C"/>
    <w:rsid w:val="000A2BDC"/>
    <w:rsid w:val="000C189C"/>
    <w:rsid w:val="000F5725"/>
    <w:rsid w:val="001058BB"/>
    <w:rsid w:val="001232D7"/>
    <w:rsid w:val="00125933"/>
    <w:rsid w:val="001D0075"/>
    <w:rsid w:val="001E58C7"/>
    <w:rsid w:val="001E5F50"/>
    <w:rsid w:val="002064BE"/>
    <w:rsid w:val="00280D66"/>
    <w:rsid w:val="002D241F"/>
    <w:rsid w:val="002D4550"/>
    <w:rsid w:val="00322D59"/>
    <w:rsid w:val="003D5C1E"/>
    <w:rsid w:val="003F7300"/>
    <w:rsid w:val="00417605"/>
    <w:rsid w:val="004F4705"/>
    <w:rsid w:val="0054195A"/>
    <w:rsid w:val="005F204F"/>
    <w:rsid w:val="006627D4"/>
    <w:rsid w:val="0069775A"/>
    <w:rsid w:val="006A69D6"/>
    <w:rsid w:val="00723DB0"/>
    <w:rsid w:val="0079615C"/>
    <w:rsid w:val="007D211E"/>
    <w:rsid w:val="00842294"/>
    <w:rsid w:val="008A1D72"/>
    <w:rsid w:val="008B0A6F"/>
    <w:rsid w:val="008E24E7"/>
    <w:rsid w:val="009853FA"/>
    <w:rsid w:val="00A57996"/>
    <w:rsid w:val="00A77468"/>
    <w:rsid w:val="00AC3414"/>
    <w:rsid w:val="00AC7D21"/>
    <w:rsid w:val="00B215CA"/>
    <w:rsid w:val="00B26094"/>
    <w:rsid w:val="00B822F3"/>
    <w:rsid w:val="00BA2E99"/>
    <w:rsid w:val="00C61BEF"/>
    <w:rsid w:val="00C718AC"/>
    <w:rsid w:val="00CB48B4"/>
    <w:rsid w:val="00CC473D"/>
    <w:rsid w:val="00CD5961"/>
    <w:rsid w:val="00CF3A74"/>
    <w:rsid w:val="00DA6244"/>
    <w:rsid w:val="00DC5093"/>
    <w:rsid w:val="00E63B36"/>
    <w:rsid w:val="00E71988"/>
    <w:rsid w:val="00E97DD5"/>
    <w:rsid w:val="00EE0595"/>
    <w:rsid w:val="00F070E1"/>
    <w:rsid w:val="00F65E64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岩本　彩香</cp:lastModifiedBy>
  <cp:revision>3</cp:revision>
  <cp:lastPrinted>2025-07-11T00:12:00Z</cp:lastPrinted>
  <dcterms:created xsi:type="dcterms:W3CDTF">2025-07-10T05:09:00Z</dcterms:created>
  <dcterms:modified xsi:type="dcterms:W3CDTF">2025-07-11T00:12:00Z</dcterms:modified>
</cp:coreProperties>
</file>